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DFE5F" w14:textId="77777777" w:rsidR="00AA1F48" w:rsidRPr="00AA1F48" w:rsidRDefault="005A4545" w:rsidP="006E1A47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ขอเชิญ</w:t>
      </w:r>
      <w:r w:rsidR="006E1A47"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ช</w:t>
      </w: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วน</w:t>
      </w:r>
      <w:r w:rsidRPr="00AA1F48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</w:t>
      </w:r>
    </w:p>
    <w:p w14:paraId="5A518F24" w14:textId="13CBF9A0" w:rsidR="00BB2F0E" w:rsidRPr="00AA1F48" w:rsidRDefault="005A4545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คณะผู้บริหาร</w:t>
      </w:r>
      <w:r w:rsidRPr="00AA1F48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</w:t>
      </w: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พนักงาน</w:t>
      </w:r>
      <w:r w:rsidRPr="00AA1F48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</w:t>
      </w: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ลูกจ้าง</w:t>
      </w:r>
      <w:r w:rsidR="00AA1F48">
        <w:rPr>
          <w:rFonts w:ascii="Angsana New" w:hAnsi="Angsana New" w:cs="Angsana New" w:hint="cs"/>
          <w:b/>
          <w:bCs/>
          <w:sz w:val="52"/>
          <w:szCs w:val="52"/>
          <w:cs/>
        </w:rPr>
        <w:t>ของ</w:t>
      </w: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องค์การบริหารส่วนตำบลน้ำคำ</w:t>
      </w:r>
    </w:p>
    <w:p w14:paraId="1C83910A" w14:textId="7FFB4731" w:rsidR="005A4545" w:rsidRPr="00AA1F48" w:rsidRDefault="005A4545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ร่วมตอบ</w:t>
      </w:r>
      <w:r w:rsidR="006E1A47"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วัดการรับรู้ของผู้มีส่วนได้ส่วนเสียภายใน</w:t>
      </w:r>
      <w:r w:rsidR="006E1A47" w:rsidRPr="00AA1F4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6E1A47"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อบต</w:t>
      </w:r>
      <w:r w:rsidR="006E1A47" w:rsidRPr="00AA1F48">
        <w:rPr>
          <w:rFonts w:ascii="Times New Roman" w:hAnsi="Times New Roman" w:cs="Times New Roman"/>
          <w:b/>
          <w:bCs/>
          <w:sz w:val="52"/>
          <w:szCs w:val="52"/>
          <w:cs/>
        </w:rPr>
        <w:t>.</w:t>
      </w:r>
      <w:r w:rsidR="006E1A47"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น้ำคำ</w:t>
      </w:r>
    </w:p>
    <w:p w14:paraId="65E7204E" w14:textId="385ADFE0" w:rsidR="006E1A47" w:rsidRPr="00BA179E" w:rsidRDefault="006E1A47" w:rsidP="006E1A47">
      <w:pPr>
        <w:jc w:val="center"/>
        <w:rPr>
          <w:rFonts w:ascii="Times New Roman" w:hAnsi="Times New Roman" w:hint="cs"/>
          <w:b/>
          <w:bCs/>
          <w:sz w:val="52"/>
          <w:szCs w:val="52"/>
          <w:cs/>
        </w:rPr>
      </w:pPr>
      <w:r w:rsidRPr="00AA1F48">
        <w:rPr>
          <w:rFonts w:ascii="Angsana New" w:hAnsi="Angsana New" w:cs="Angsana New" w:hint="cs"/>
          <w:b/>
          <w:bCs/>
          <w:sz w:val="52"/>
          <w:szCs w:val="52"/>
          <w:cs/>
        </w:rPr>
        <w:t>ได้ตั้งแต่</w:t>
      </w:r>
      <w:r w:rsidR="00BA179E">
        <w:rPr>
          <w:rFonts w:ascii="Angsana New" w:hAnsi="Angsana New" w:cs="Angsana New" w:hint="cs"/>
          <w:b/>
          <w:bCs/>
          <w:sz w:val="52"/>
          <w:szCs w:val="52"/>
          <w:cs/>
        </w:rPr>
        <w:t>บัดนี้  ถึง 30 เมษายน 2564</w:t>
      </w:r>
    </w:p>
    <w:p w14:paraId="759C6A21" w14:textId="42791D66" w:rsidR="00F83AC3" w:rsidRPr="00F83AC3" w:rsidRDefault="00F83AC3" w:rsidP="006E1A47">
      <w:pPr>
        <w:jc w:val="center"/>
        <w:rPr>
          <w:rFonts w:ascii="Times New Roman" w:hAnsi="Times New Roman" w:cs="Times New Roman"/>
          <w:b/>
          <w:bCs/>
          <w:sz w:val="52"/>
          <w:szCs w:val="52"/>
          <w:cs/>
        </w:rPr>
      </w:pPr>
      <w:r w:rsidRPr="00F83AC3">
        <w:rPr>
          <w:rFonts w:ascii="Angsana New" w:hAnsi="Angsana New" w:cs="Angsana New" w:hint="cs"/>
          <w:b/>
          <w:bCs/>
          <w:sz w:val="52"/>
          <w:szCs w:val="52"/>
          <w:cs/>
        </w:rPr>
        <w:t>ประจำปี</w:t>
      </w:r>
      <w:r w:rsidRPr="00F83AC3">
        <w:rPr>
          <w:rFonts w:ascii="Times New Roman" w:hAnsi="Times New Roman" w:cs="Times New Roman"/>
          <w:b/>
          <w:bCs/>
          <w:sz w:val="52"/>
          <w:szCs w:val="52"/>
          <w:cs/>
        </w:rPr>
        <w:t xml:space="preserve"> 2564</w:t>
      </w:r>
    </w:p>
    <w:p w14:paraId="2F5C8014" w14:textId="4E610C73" w:rsidR="006E1A47" w:rsidRDefault="00BA179E" w:rsidP="006E1A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4" w:history="1">
        <w:r w:rsidR="00AA1F48" w:rsidRPr="00EF3F42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https://itas.nacc.go.th/go/iit/zpa17q</w:t>
        </w:r>
      </w:hyperlink>
    </w:p>
    <w:p w14:paraId="560A889A" w14:textId="77777777" w:rsidR="006E1A47" w:rsidRPr="006E1A47" w:rsidRDefault="006E1A47">
      <w:pPr>
        <w:rPr>
          <w:rFonts w:ascii="TH NiramitIT๙" w:hAnsi="TH NiramitIT๙" w:cs="TH NiramitIT๙"/>
          <w:b/>
          <w:bCs/>
          <w:sz w:val="36"/>
          <w:szCs w:val="36"/>
          <w:cs/>
        </w:rPr>
      </w:pPr>
    </w:p>
    <w:p w14:paraId="72F46A8F" w14:textId="25A8F300" w:rsidR="005A4545" w:rsidRDefault="005A4545"/>
    <w:p w14:paraId="5D7F1500" w14:textId="00BBA6B3" w:rsidR="005A4545" w:rsidRDefault="005A4545">
      <w:r>
        <w:rPr>
          <w:noProof/>
          <w:cs/>
        </w:rPr>
        <w:drawing>
          <wp:inline distT="0" distB="0" distL="0" distR="0" wp14:anchorId="327292CC" wp14:editId="0A0CB4ED">
            <wp:extent cx="5731510" cy="423037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CCDC" w14:textId="636ACE59" w:rsidR="00F83AC3" w:rsidRDefault="00F83AC3">
      <w:pPr>
        <w:rPr>
          <w:cs/>
        </w:rPr>
      </w:pPr>
    </w:p>
    <w:sectPr w:rsidR="00F83AC3" w:rsidSect="00AA1F4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5"/>
    <w:rsid w:val="005A4545"/>
    <w:rsid w:val="006E1A47"/>
    <w:rsid w:val="00AA1F48"/>
    <w:rsid w:val="00BA179E"/>
    <w:rsid w:val="00BB2F0E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6528"/>
  <w15:chartTrackingRefBased/>
  <w15:docId w15:val="{665E18E2-4C2F-4965-B906-DEEA16C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tas.nacc.go.th/go/iit/zpa17q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2021-03-15T03:09:00Z</dcterms:created>
  <dcterms:modified xsi:type="dcterms:W3CDTF">2021-04-05T05:04:00Z</dcterms:modified>
</cp:coreProperties>
</file>